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读书笔记</w:t>
      </w:r>
      <w:r>
        <w:rPr>
          <w:rFonts w:ascii="Helvetica" w:cs="Arial Unicode MS" w:hAnsi="Helvetica"/>
          <w:rtl w:val="0"/>
        </w:rPr>
        <w:t xml:space="preserve"> </w:t>
      </w:r>
      <w:r>
        <w:rPr>
          <w:rFonts w:ascii="Helvetica" w:cs="Arial Unicode MS" w:hAnsi="Helvetica"/>
          <w:rtl w:val="0"/>
        </w:rPr>
        <w:t>10.26</w:t>
      </w: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土改最深刻的政治逻辑在于它要求一切行为对集体意志负责，没有人能凌驾于这种意志之上。这显然与传统的革命理论相悖，因为在过去，革命常常是以个人或精英团体为中心，因而其改革过程往往不包含政党内部的履新和改造。然而土改提出要废除封建剥削制度，这似乎超越了所有社会阶级的利益，而成为普罗大众的心愿。所以从一开始它的产生就意味着个人主义、精英主义的消亡。这也符合解放前共产党一贯的行为作风，它的革命纲领几乎是所有穷苦人民的，是无产阶级的，是每个被压迫和奴役着的人的意志的体现。在这种鼓噪下，革命者也可以是被革命的对象。我们不禁要问，共产主义是否是一种更加完美的民主制度？相对于西方资本主义的精英政治体系，他似乎代表着一种法理上更加公正的力量，也符合人类共同承认的道德准则。</w:t>
      </w: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发生于上世纪</w:t>
      </w:r>
      <w:r>
        <w:rPr>
          <w:rFonts w:ascii="Helvetica" w:cs="Arial Unicode MS" w:hAnsi="Helvetica"/>
          <w:rtl w:val="0"/>
        </w:rPr>
        <w:t>30-50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年代的土地改革运动以其并不顺利的过程告诉了我们答案。事实上，土改无疑对于当时的农村社会状况有较强的适配性，它似乎与过去的农民起义并无二致，但共产党的治理保证其不会重演历史的悲剧。说到底，共产党代表的是无产阶级的利益，这要求他必须采取一种更加高效、主动和直接的方式，因为一旦它内部产生分裂，整个制度将灰飞烟灭。因而对于农民，它既不轻视，也不过分同情，这种放任的态度使得自上而下的约束变得更少，农民获得了更大的自由。所以民主越是完美的地方，共产党的治理就越粗略。</w:t>
      </w: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然而这篇文章也指出，地域差异成为影响中共权威的一个重要变量。中央政策在</w:t>
      </w:r>
      <w:r>
        <w:rPr>
          <w:rFonts w:ascii="Helvetica" w:cs="Arial Unicode MS" w:hAnsi="Helvetica"/>
          <w:rtl w:val="0"/>
        </w:rPr>
        <w:t>1947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年的转向尤其体现出中共在处理农村问题方面的犹豫不决，因其在农村的影响力是基于群众基础，所谓群众基础，又是取决于其政策迎合了多少人的利益。可以说这段时期的政策是非常混乱的，共产党需要考虑的问题也越来越多，比如，对于地主的态度，对于自身干部的态度，对于农民的安抚和鼓励，以及在农村的进一步立足。直到今天，我们仍发现共产党在农村并没有绝对的话语权，工业政治无疑对于农民社会保持着一定的疏离感。回到一开始的问题，似乎共产党的介入仅仅造成了农民的</w:t>
      </w:r>
      <w:r>
        <w:rPr>
          <w:rFonts w:ascii="Helvetica" w:cs="Arial Unicode MS" w:hAnsi="Helvetica" w:hint="default"/>
          <w:rtl w:val="0"/>
        </w:rPr>
        <w:t>“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翻身</w:t>
      </w:r>
      <w:r>
        <w:rPr>
          <w:rFonts w:ascii="Helvetica" w:cs="Arial Unicode MS" w:hAnsi="Helvetica" w:hint="default"/>
          <w:rtl w:val="0"/>
        </w:rPr>
        <w:t>”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，但对于新的政治体系的建立却缺乏经验。</w:t>
      </w: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中共领导的这场革命虽能清除封建势力，却无法清楚农民心中的封建思想。因其政策翻身的不仅有受苦受难的人，也有靠汗水获得财富的地主和资产阶级。惨痛的伤亡背后，我们不难发现试图依靠过激手段而立足农村的尝试终究是徒劳的，依附于土地的农民缺少共产主义推行所要求的一切假设。而共产党的思想逻辑竟也被其影响。我们似乎得到的启示是，自由放任也许并不是一件坏事，许多微小的措施都会产生蝴蝶效应，对于一个封闭的社会来说更加如此。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正文">
    <w:name w:val="正文"/>
    <w:next w:val="正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Helvetica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zh-CN" w:eastAsia="zh-CN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